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shd w:fill="FFFFFF" w:val="clear"/>
        <w:pStyle w:val="Heading2"/>
        <w:spacing w:before="0" w:after="80" w:line="300" w:lineRule="auto"/>
        <w:rPr>
          <w:b/>
          <w:color w:val="333333"/>
          <w:sz w:val="34"/>
          <w:szCs w:val="34"/>
        </w:rPr>
      </w:pPr>
      <w:bookmarkStart w:colFirst="0" w:colLast="0" w:name="_4k259hczptm3" w:id="0"/>
      <w:bookmarkEnd w:id="0"/>
      <w:r w:rsidR="00000000" w:rsidDel="00000000" w:rsidRPr="00000000">
        <w:rPr>
          <w:rtl w:val="0"/>
          <w:b/>
          <w:color w:val="333333"/>
          <w:sz w:val="34"/>
          <w:szCs w:val="34"/>
        </w:rPr>
        <w:t>Règlement général – jeu concours “calendrier de l’avent”du 1er décembre 2023 au 24 décembre 2023</w:t>
      </w:r>
    </w:p>
    <w:p w:rsidR="00000000" w:rsidDel="00000000" w:rsidRDefault="00000000" w14:paraId="00000002" w:rsidP="00000000" w:rsidRPr="00000000">
      <w:pPr>
        <w:keepNext w:val="0"/>
        <w:keepLines w:val="0"/>
        <w:shd w:fill="FFFFFF" w:val="clear"/>
        <w:pStyle w:val="Heading3"/>
        <w:spacing w:before="0"/>
        <w:rPr>
          <w:b/>
          <w:color w:val="333333"/>
          <w:sz w:val="26"/>
          <w:szCs w:val="26"/>
        </w:rPr>
      </w:pPr>
      <w:bookmarkStart w:colFirst="0" w:colLast="0" w:name="_750z02uhbiip" w:id="1"/>
      <w:bookmarkEnd w:id="1"/>
      <w:r w:rsidR="00000000" w:rsidDel="00000000" w:rsidRPr="00000000">
        <w:rPr>
          <w:rtl w:val="0"/>
          <w:b/>
          <w:color w:val="333333"/>
          <w:sz w:val="26"/>
          <w:szCs w:val="26"/>
        </w:rPr>
        <w:t>Article 1 – Organisateur</w:t>
      </w:r>
    </w:p>
    <w:p w:rsidR="00000000" w:rsidDel="00000000" w:rsidRDefault="00000000" w14:paraId="00000003" w:rsidP="00000000" w:rsidRPr="00000000">
      <w:pPr>
        <w:shd w:fill="FFFFFF" w:val="clear"/>
        <w:spacing w:after="300"/>
        <w:rPr>
          <w:color w:val="333333"/>
          <w:sz w:val="24"/>
          <w:szCs w:val="24"/>
        </w:rPr>
      </w:pPr>
      <w:r w:rsidR="00000000" w:rsidDel="00000000" w:rsidRPr="00000000">
        <w:rPr>
          <w:rtl w:val="0"/>
          <w:color w:val="333333"/>
          <w:sz w:val="24"/>
          <w:szCs w:val="24"/>
        </w:rPr>
        <w:t xml:space="preserve">L’organisation du concours – et dénommé ci-après « Organisateur » </w:t>
      </w:r>
      <w:r w:rsidR="00000000" w:rsidDel="00000000" w:rsidRPr="00000000">
        <w:rPr>
          <w:rtl w:val="0"/>
          <w:color w:val="333333"/>
          <w:highlight w:val="white"/>
          <w:sz w:val="24"/>
          <w:szCs w:val="24"/>
        </w:rPr>
        <w:t>parc limoges nord 53374800000015 eurl</w:t>
      </w:r>
      <w:r w:rsidR="00000000" w:rsidDel="00000000" w:rsidRPr="00000000">
        <w:rPr>
          <w:rtl w:val="0"/>
          <w:color w:val="333333"/>
          <w:sz w:val="24"/>
          <w:szCs w:val="24"/>
        </w:rPr>
        <w:t xml:space="preserve"> dont le s</w:t>
      </w:r>
      <w:r w:rsidR="00000000" w:rsidDel="00000000" w:rsidRPr="00000000">
        <w:rPr>
          <w:rtl w:val="0"/>
          <w:color w:val="333333"/>
          <w:highlight w:val="white"/>
          <w:rFonts w:ascii="Roboto" w:cs="Roboto" w:eastAsia="Roboto" w:hAnsi="Roboto"/>
          <w:sz w:val="24"/>
          <w:szCs w:val="24"/>
        </w:rPr>
        <w:t>iège social est situé 8 RUE DE BUXEROLLES 87100 LIMOGES</w:t>
      </w:r>
      <w:r w:rsidR="00000000" w:rsidDel="00000000" w:rsidRPr="00000000">
        <w:rPr>
          <w:rtl w:val="0"/>
          <w:color w:val="333333"/>
          <w:sz w:val="24"/>
          <w:szCs w:val="24"/>
        </w:rPr>
        <w:t xml:space="preserve"> et le numéro </w:t>
      </w:r>
      <w:r w:rsidR="00000000" w:rsidDel="00000000" w:rsidRPr="00000000">
        <w:rPr>
          <w:rtl w:val="0"/>
          <w:color w:val="333333"/>
          <w:highlight w:val="white"/>
          <w:rFonts w:ascii="Roboto" w:cs="Roboto" w:eastAsia="Roboto" w:hAnsi="Roboto"/>
          <w:sz w:val="24"/>
          <w:szCs w:val="24"/>
        </w:rPr>
        <w:t>SIRET : 52465280700024 immatriculé au RCS de Limoges B 524 652 807.</w:t>
      </w:r>
      <w:r w:rsidR="00000000" w:rsidDel="00000000" w:rsidRPr="00000000">
        <w:rPr>
          <w:rtl w:val="0"/>
        </w:rPr>
      </w:r>
    </w:p>
    <w:p w:rsidR="00000000" w:rsidDel="00000000" w:rsidRDefault="00000000" w14:paraId="00000004" w:rsidP="00000000" w:rsidRPr="00000000">
      <w:pPr>
        <w:keepNext w:val="0"/>
        <w:keepLines w:val="0"/>
        <w:shd w:fill="FFFFFF" w:val="clear"/>
        <w:pStyle w:val="Heading3"/>
        <w:spacing w:before="0"/>
        <w:rPr>
          <w:b/>
          <w:color w:val="333333"/>
          <w:sz w:val="26"/>
          <w:szCs w:val="26"/>
        </w:rPr>
      </w:pPr>
      <w:bookmarkStart w:colFirst="0" w:colLast="0" w:name="_4007ewel4cmm" w:id="2"/>
      <w:bookmarkEnd w:id="2"/>
      <w:r w:rsidR="00000000" w:rsidDel="00000000" w:rsidRPr="00000000">
        <w:rPr>
          <w:rtl w:val="0"/>
          <w:b/>
          <w:color w:val="333333"/>
          <w:sz w:val="26"/>
          <w:szCs w:val="26"/>
        </w:rPr>
        <w:t>Article 2 – Généralités</w:t>
      </w:r>
    </w:p>
    <w:p w:rsidR="00000000" w:rsidDel="00000000" w:rsidRDefault="00000000" w14:paraId="00000005" w:rsidP="00000000" w:rsidRPr="00000000">
      <w:pPr>
        <w:shd w:fill="FFFFFF" w:val="clear"/>
        <w:spacing w:after="300"/>
        <w:rPr>
          <w:color w:val="333333"/>
          <w:sz w:val="24"/>
          <w:szCs w:val="24"/>
        </w:rPr>
      </w:pPr>
      <w:r w:rsidR="00000000" w:rsidDel="00000000" w:rsidRPr="00000000">
        <w:rPr>
          <w:rtl w:val="0"/>
          <w:color w:val="333333"/>
          <w:sz w:val="24"/>
          <w:szCs w:val="24"/>
        </w:rPr>
        <w:t>L’Organisateur propose ce jeu concours sur ses comptes Instagram et Facebook. Il s’agit d’un jeu concours gratuit et sans obligation d’achat visant à faire gagner un lot aux participants. Chaque jour un lot différent sera mis en jeu sur le principe du calendrier de l’avent.</w:t>
      </w:r>
    </w:p>
    <w:p w:rsidR="00000000" w:rsidDel="00000000" w:rsidRDefault="00000000" w14:paraId="00000006" w:rsidP="00000000" w:rsidRPr="00000000">
      <w:pPr>
        <w:shd w:fill="FFFFFF" w:val="clear"/>
        <w:spacing w:after="300"/>
        <w:rPr>
          <w:color w:val="333333"/>
          <w:sz w:val="24"/>
          <w:szCs w:val="24"/>
        </w:rPr>
      </w:pPr>
      <w:r w:rsidR="00000000" w:rsidDel="00000000" w:rsidRPr="00000000">
        <w:rPr>
          <w:rtl w:val="0"/>
          <w:color w:val="333333"/>
          <w:sz w:val="24"/>
          <w:szCs w:val="24"/>
        </w:rPr>
        <w:t>Le jeu concours débute le vendredi 1er décembre 2023 à 7h.</w:t>
      </w:r>
    </w:p>
    <w:p w:rsidR="00000000" w:rsidDel="00000000" w:rsidRDefault="00000000" w14:paraId="00000007" w:rsidP="00000000" w:rsidRPr="00000000">
      <w:pPr>
        <w:shd w:fill="FFFFFF" w:val="clear"/>
        <w:ind w:left="0"/>
        <w:ind w:firstLine="0"/>
        <w:spacing w:after="300"/>
        <w:rPr>
          <w:color w:val="333333"/>
          <w:sz w:val="24"/>
          <w:szCs w:val="24"/>
        </w:rPr>
      </w:pPr>
      <w:r w:rsidR="00000000" w:rsidDel="00000000" w:rsidRPr="00000000">
        <w:rPr>
          <w:rtl w:val="0"/>
          <w:color w:val="333333"/>
          <w:sz w:val="24"/>
          <w:szCs w:val="24"/>
        </w:rPr>
        <w:t>Chaque soir un tirage au sort sera effectué à 21H, le gagnant du jour sera contacté par message (Messenger ou Insta). Il y a 1 gagnant par jour (provenant soit de Facebook soit d’instagram) les participants peuvent doubler leur chance en jouant sur les deux réseaux sociaux.</w:t>
      </w:r>
    </w:p>
    <w:p w:rsidR="00000000" w:rsidDel="00000000" w:rsidRDefault="00000000" w14:paraId="00000008" w:rsidP="00000000" w:rsidRPr="00000000">
      <w:pPr>
        <w:shd w:fill="FFFFFF" w:val="clear"/>
        <w:spacing w:after="300"/>
        <w:rPr>
          <w:color w:val="333333"/>
          <w:sz w:val="24"/>
          <w:szCs w:val="24"/>
        </w:rPr>
      </w:pPr>
      <w:r w:rsidR="00000000" w:rsidDel="00000000" w:rsidRPr="00000000">
        <w:rPr>
          <w:rtl w:val="0"/>
          <w:color w:val="333333"/>
          <w:sz w:val="24"/>
          <w:szCs w:val="24"/>
        </w:rPr>
        <w:t>Le jeu concours n’est pas associé, ou géré ou sponsorisé par Facebook et/ou Instagram.</w:t>
      </w:r>
    </w:p>
    <w:p w:rsidR="00000000" w:rsidDel="00000000" w:rsidRDefault="00000000" w14:paraId="00000009" w:rsidP="00000000" w:rsidRPr="00000000">
      <w:pPr>
        <w:keepNext w:val="0"/>
        <w:keepLines w:val="0"/>
        <w:shd w:fill="FFFFFF" w:val="clear"/>
        <w:pStyle w:val="Heading3"/>
        <w:spacing w:before="0"/>
        <w:rPr>
          <w:b/>
          <w:color w:val="333333"/>
          <w:sz w:val="26"/>
          <w:szCs w:val="26"/>
        </w:rPr>
      </w:pPr>
      <w:bookmarkStart w:colFirst="0" w:colLast="0" w:name="_ez768yrnubo7" w:id="3"/>
      <w:bookmarkEnd w:id="3"/>
      <w:r w:rsidR="00000000" w:rsidDel="00000000" w:rsidRPr="00000000">
        <w:rPr>
          <w:rtl w:val="0"/>
          <w:b/>
          <w:color w:val="333333"/>
          <w:sz w:val="26"/>
          <w:szCs w:val="26"/>
        </w:rPr>
        <w:t>Article 3 – Modalités de participation</w:t>
      </w:r>
    </w:p>
    <w:p w:rsidR="00000000" w:rsidDel="00000000" w:rsidRDefault="00000000" w14:paraId="0000000A" w:rsidP="00000000" w:rsidRPr="00000000">
      <w:pPr>
        <w:keepNext w:val="0"/>
        <w:keepLines w:val="0"/>
        <w:shd w:fill="FFFFFF" w:val="clear"/>
        <w:pStyle w:val="Heading4"/>
        <w:spacing w:before="0" w:after="40"/>
        <w:rPr>
          <w:b/>
          <w:color w:val="333333"/>
          <w:sz w:val="22"/>
          <w:szCs w:val="22"/>
        </w:rPr>
      </w:pPr>
      <w:bookmarkStart w:colFirst="0" w:colLast="0" w:name="_4oepypdv1h3q" w:id="4"/>
      <w:bookmarkEnd w:id="4"/>
      <w:r w:rsidR="00000000" w:rsidDel="00000000" w:rsidRPr="00000000">
        <w:rPr>
          <w:rtl w:val="0"/>
          <w:b/>
          <w:color w:val="333333"/>
          <w:sz w:val="22"/>
          <w:szCs w:val="22"/>
        </w:rPr>
        <w:t>3.1 Généralités :</w:t>
      </w:r>
    </w:p>
    <w:p w:rsidR="00000000" w:rsidDel="00000000" w:rsidRDefault="00000000" w14:paraId="0000000B" w:rsidP="00000000" w:rsidRPr="00000000">
      <w:pPr>
        <w:shd w:fill="FFFFFF" w:val="clear"/>
        <w:spacing w:after="300"/>
        <w:rPr>
          <w:color w:val="333333"/>
          <w:sz w:val="24"/>
          <w:szCs w:val="24"/>
        </w:rPr>
      </w:pPr>
      <w:r w:rsidR="00000000" w:rsidDel="00000000" w:rsidRPr="00000000">
        <w:rPr>
          <w:rtl w:val="0"/>
          <w:color w:val="333333"/>
          <w:sz w:val="24"/>
          <w:szCs w:val="24"/>
        </w:rPr>
        <w:t>Le jeu concours est ouvert à toute personne physique majeure, ou mineure (avec autorisation des ou du titulaire(s) de l’autorité parentale), domiciliée en France.</w:t>
      </w:r>
    </w:p>
    <w:p w:rsidR="00000000" w:rsidDel="00000000" w:rsidRDefault="00000000" w14:paraId="0000000C" w:rsidP="00000000" w:rsidRPr="00000000">
      <w:pPr>
        <w:shd w:fill="FFFFFF" w:val="clear"/>
        <w:spacing w:after="300"/>
        <w:rPr>
          <w:color w:val="333333"/>
          <w:sz w:val="24"/>
          <w:szCs w:val="24"/>
        </w:rPr>
      </w:pPr>
      <w:r w:rsidR="00000000" w:rsidDel="00000000" w:rsidRPr="00000000">
        <w:rPr>
          <w:rtl w:val="0"/>
          <w:color w:val="333333"/>
          <w:sz w:val="24"/>
          <w:szCs w:val="24"/>
        </w:rPr>
        <w:t>La volonté de fraude avérée ou la tentative de tricherie démontrée d’un participant, notamment, par la création de fausses identités permettant de s’inscrire plusieurs fois pourra être sanctionnée par l’interdiction formelle et définitive de participer au jeu-concours.</w:t>
      </w:r>
    </w:p>
    <w:p w:rsidR="00000000" w:rsidDel="00000000" w:rsidRDefault="00000000" w14:paraId="0000000D" w:rsidP="00000000" w:rsidRPr="00000000">
      <w:pPr>
        <w:shd w:fill="FFFFFF" w:val="clear"/>
        <w:spacing w:after="300"/>
        <w:rPr>
          <w:color w:val="333333"/>
          <w:sz w:val="24"/>
          <w:szCs w:val="24"/>
        </w:rPr>
      </w:pPr>
      <w:r w:rsidR="00000000" w:rsidDel="00000000" w:rsidRPr="00000000">
        <w:rPr>
          <w:rtl w:val="0"/>
          <w:color w:val="333333"/>
          <w:sz w:val="24"/>
          <w:szCs w:val="24"/>
        </w:rPr>
        <w:t>Toute participation après la date et l’heure mentionnée ne sera pas prise en compte.</w:t>
      </w:r>
    </w:p>
    <w:p w:rsidR="00000000" w:rsidDel="00000000" w:rsidRDefault="00000000" w14:paraId="0000000E" w:rsidP="00000000" w:rsidRPr="00000000">
      <w:pPr>
        <w:shd w:fill="FFFFFF" w:val="clear"/>
        <w:spacing w:after="300"/>
        <w:rPr>
          <w:color w:val="333333"/>
          <w:sz w:val="24"/>
          <w:szCs w:val="24"/>
        </w:rPr>
      </w:pPr>
      <w:r w:rsidR="00000000" w:rsidDel="00000000" w:rsidRPr="00000000">
        <w:rPr>
          <w:rtl w:val="0"/>
          <w:color w:val="333333"/>
          <w:sz w:val="24"/>
          <w:szCs w:val="24"/>
        </w:rPr>
        <w:t>La participation au jeu implique :</w:t>
      </w:r>
    </w:p>
    <w:p w:rsidR="00000000" w:rsidDel="00000000" w:rsidRDefault="00000000" w14:paraId="0000000F" w:rsidP="00000000" w:rsidRPr="00000000">
      <w:pPr>
        <w:shd w:fill="FFFFFF" w:val="clear"/>
        <w:numPr>
          <w:ilvl w:val="0"/>
          <w:numId w:val="2"/>
        </w:numPr>
        <w:ind w:left="720"/>
        <w:ind w:hanging="360"/>
        <w:spacing w:after="0" w:afterAutospacing="0"/>
      </w:pPr>
      <w:r w:rsidR="00000000" w:rsidDel="00000000" w:rsidRPr="00000000">
        <w:rPr>
          <w:rtl w:val="0"/>
          <w:color w:val="333333"/>
          <w:sz w:val="24"/>
          <w:szCs w:val="24"/>
        </w:rPr>
        <w:t>- de bénéficier d’un compte sur Instagram et/ou Facebook</w:t>
      </w:r>
    </w:p>
    <w:p w:rsidR="00000000" w:rsidDel="00000000" w:rsidRDefault="00000000" w14:paraId="00000010" w:rsidP="00000000" w:rsidRPr="00000000">
      <w:pPr>
        <w:shd w:fill="FFFFFF" w:val="clear"/>
        <w:numPr>
          <w:ilvl w:val="0"/>
          <w:numId w:val="2"/>
        </w:numPr>
        <w:ind w:left="720"/>
        <w:ind w:hanging="360"/>
        <w:spacing w:after="0" w:afterAutospacing="0"/>
      </w:pPr>
      <w:r w:rsidR="00000000" w:rsidDel="00000000" w:rsidRPr="00000000">
        <w:rPr>
          <w:rtl w:val="0"/>
          <w:color w:val="333333"/>
          <w:sz w:val="24"/>
          <w:szCs w:val="24"/>
        </w:rPr>
        <w:t>- d’accepter les conditions d’utilisation imposées par les réseaux sociaux concernés,</w:t>
      </w:r>
    </w:p>
    <w:p w:rsidR="00000000" w:rsidDel="00000000" w:rsidRDefault="00000000" w14:paraId="00000011" w:rsidP="00000000" w:rsidRPr="00000000">
      <w:pPr>
        <w:shd w:fill="FFFFFF" w:val="clear"/>
        <w:numPr>
          <w:ilvl w:val="0"/>
          <w:numId w:val="2"/>
        </w:numPr>
        <w:ind w:left="720"/>
        <w:ind w:hanging="360"/>
        <w:spacing w:after="0" w:afterAutospacing="0"/>
      </w:pPr>
      <w:r w:rsidR="00000000" w:rsidDel="00000000" w:rsidRPr="00000000">
        <w:rPr>
          <w:rtl w:val="0"/>
          <w:color w:val="333333"/>
          <w:sz w:val="24"/>
          <w:szCs w:val="24"/>
        </w:rPr>
        <w:t>- de respecter les mécaniques décrites ci-dessus.</w:t>
      </w:r>
    </w:p>
    <w:p w:rsidR="00000000" w:rsidDel="00000000" w:rsidRDefault="00000000" w14:paraId="00000012" w:rsidP="00000000" w:rsidRPr="00000000">
      <w:pPr>
        <w:shd w:fill="FFFFFF" w:val="clear"/>
        <w:numPr>
          <w:ilvl w:val="0"/>
          <w:numId w:val="2"/>
        </w:numPr>
        <w:ind w:left="720"/>
        <w:ind w:hanging="360"/>
        <w:spacing w:after="300"/>
      </w:pPr>
      <w:r w:rsidR="00000000" w:rsidDel="00000000" w:rsidRPr="00000000">
        <w:rPr>
          <w:rtl w:val="0"/>
        </w:rPr>
      </w:r>
    </w:p>
    <w:p w:rsidR="00000000" w:rsidDel="00000000" w:rsidRDefault="00000000" w14:paraId="00000013" w:rsidP="00000000" w:rsidRPr="00000000">
      <w:pPr>
        <w:shd w:fill="FFFFFF" w:val="clear"/>
        <w:ind w:left="0"/>
        <w:ind w:firstLine="0"/>
        <w:spacing w:after="300"/>
        <w:rPr>
          <w:color w:val="333333"/>
          <w:sz w:val="24"/>
          <w:szCs w:val="24"/>
        </w:rPr>
      </w:pPr>
      <w:r w:rsidR="00000000" w:rsidDel="00000000" w:rsidRPr="00000000">
        <w:rPr>
          <w:rtl w:val="0"/>
          <w:b/>
          <w:color w:val="333333"/>
          <w:sz w:val="22"/>
          <w:szCs w:val="22"/>
        </w:rPr>
        <w:t>3.2 Mécaniques de jeux :</w:t>
      </w:r>
      <w:r w:rsidR="00000000" w:rsidDel="00000000" w:rsidRPr="00000000">
        <w:rPr>
          <w:rtl w:val="0"/>
        </w:rPr>
      </w:r>
    </w:p>
    <w:p w:rsidR="00000000" w:rsidDel="00000000" w:rsidRDefault="00000000" w14:paraId="00000014" w:rsidP="00000000" w:rsidRPr="00000000">
      <w:pPr>
        <w:shd w:fill="FFFFFF" w:val="clear"/>
        <w:spacing w:after="300"/>
        <w:rPr>
          <w:color w:val="333333"/>
          <w:sz w:val="24"/>
          <w:szCs w:val="24"/>
        </w:rPr>
      </w:pPr>
      <w:r w:rsidR="00000000" w:rsidDel="00000000" w:rsidRPr="00000000">
        <w:rPr>
          <w:rtl w:val="0"/>
          <w:color w:val="333333"/>
          <w:sz w:val="24"/>
          <w:szCs w:val="24"/>
        </w:rPr>
        <w:t xml:space="preserve">La mécanique est identique sur les deux réseaux Instagram et Facebook :  </w:t>
      </w:r>
    </w:p>
    <w:p w:rsidR="00000000" w:rsidDel="00000000" w:rsidRDefault="00000000" w14:paraId="00000015" w:rsidP="00000000" w:rsidRPr="00000000">
      <w:pPr>
        <w:shd w:fill="FFFFFF" w:val="clear"/>
        <w:numPr>
          <w:ilvl w:val="0"/>
          <w:numId w:val="1"/>
        </w:numPr>
        <w:ind w:left="720"/>
        <w:ind w:hanging="360"/>
        <w:spacing w:after="0" w:afterAutospacing="0"/>
        <w:rPr>
          <w:u w:val="none"/>
          <w:color w:val="333333"/>
          <w:sz w:val="24"/>
          <w:szCs w:val="24"/>
        </w:rPr>
      </w:pPr>
      <w:r w:rsidR="00000000" w:rsidDel="00000000" w:rsidRPr="00000000">
        <w:rPr>
          <w:rtl w:val="0"/>
          <w:color w:val="333333"/>
          <w:sz w:val="24"/>
          <w:szCs w:val="24"/>
        </w:rPr>
        <w:t>Aimer la publication (=liker)</w:t>
      </w:r>
    </w:p>
    <w:p w:rsidR="00000000" w:rsidDel="00000000" w:rsidRDefault="00000000" w14:paraId="00000016" w:rsidP="00000000" w:rsidRPr="00000000">
      <w:pPr>
        <w:shd w:fill="FFFFFF" w:val="clear"/>
        <w:numPr>
          <w:ilvl w:val="0"/>
          <w:numId w:val="1"/>
        </w:numPr>
        <w:ind w:left="720"/>
        <w:ind w:hanging="360"/>
        <w:spacing w:after="0" w:afterAutospacing="0"/>
        <w:rPr>
          <w:u w:val="none"/>
          <w:color w:val="333333"/>
          <w:sz w:val="24"/>
          <w:szCs w:val="24"/>
        </w:rPr>
      </w:pPr>
      <w:r w:rsidR="00000000" w:rsidDel="00000000" w:rsidRPr="00000000">
        <w:rPr>
          <w:rtl w:val="0"/>
          <w:color w:val="333333"/>
          <w:sz w:val="24"/>
          <w:szCs w:val="24"/>
        </w:rPr>
        <w:t xml:space="preserve">Inviter en commentaire 2 amis </w:t>
      </w:r>
    </w:p>
    <w:p w:rsidR="00000000" w:rsidDel="00000000" w:rsidRDefault="00000000" w14:paraId="00000017" w:rsidP="00000000" w:rsidRPr="00000000">
      <w:pPr>
        <w:shd w:fill="FFFFFF" w:val="clear"/>
        <w:numPr>
          <w:ilvl w:val="0"/>
          <w:numId w:val="1"/>
        </w:numPr>
        <w:ind w:left="720"/>
        <w:ind w:hanging="360"/>
        <w:spacing w:after="300"/>
        <w:rPr>
          <w:u w:val="none"/>
          <w:color w:val="333333"/>
          <w:sz w:val="24"/>
          <w:szCs w:val="24"/>
        </w:rPr>
      </w:pPr>
      <w:r w:rsidR="00000000" w:rsidDel="00000000" w:rsidRPr="00000000">
        <w:rPr>
          <w:rtl w:val="0"/>
          <w:color w:val="333333"/>
          <w:sz w:val="24"/>
          <w:szCs w:val="24"/>
        </w:rPr>
        <w:t>être abonné au compte (Insta et ou Facebook)</w:t>
      </w:r>
    </w:p>
    <w:p w:rsidR="00000000" w:rsidDel="00000000" w:rsidRDefault="00000000" w14:paraId="00000018" w:rsidP="00000000" w:rsidRPr="00000000">
      <w:pPr>
        <w:shd w:fill="FFFFFF" w:val="clear"/>
        <w:spacing w:after="300"/>
        <w:rPr>
          <w:color w:val="333333"/>
          <w:sz w:val="24"/>
          <w:szCs w:val="24"/>
        </w:rPr>
      </w:pPr>
      <w:r w:rsidR="00000000" w:rsidDel="00000000" w:rsidRPr="00000000">
        <w:rPr>
          <w:rtl w:val="0"/>
          <w:color w:val="333333"/>
          <w:sz w:val="24"/>
          <w:szCs w:val="24"/>
        </w:rPr>
        <w:t>Les participants peuvent tenter leur chance plusieurs fois.</w:t>
      </w:r>
    </w:p>
    <w:p w:rsidR="00000000" w:rsidDel="00000000" w:rsidRDefault="00000000" w14:paraId="00000019" w:rsidP="00000000" w:rsidRPr="00000000">
      <w:pPr>
        <w:keepNext w:val="0"/>
        <w:keepLines w:val="0"/>
        <w:shd w:fill="FFFFFF" w:val="clear"/>
        <w:pStyle w:val="Heading3"/>
        <w:spacing w:before="0"/>
        <w:rPr>
          <w:b/>
          <w:color w:val="333333"/>
          <w:sz w:val="26"/>
          <w:szCs w:val="26"/>
        </w:rPr>
      </w:pPr>
      <w:bookmarkStart w:colFirst="0" w:colLast="0" w:name="_tcb9vxw6p5ii" w:id="5"/>
      <w:bookmarkEnd w:id="5"/>
      <w:r w:rsidR="00000000" w:rsidDel="00000000" w:rsidRPr="00000000">
        <w:rPr>
          <w:rtl w:val="0"/>
          <w:b/>
          <w:color w:val="333333"/>
          <w:sz w:val="26"/>
          <w:szCs w:val="26"/>
        </w:rPr>
        <w:t>Article 4 – Lots</w:t>
      </w:r>
    </w:p>
    <w:p w:rsidR="00000000" w:rsidDel="00000000" w:rsidRDefault="00000000" w14:paraId="0000001A" w:rsidP="00000000" w:rsidRPr="00000000">
      <w:pPr>
        <w:shd w:fill="FFFFFF" w:val="clear"/>
        <w:spacing w:after="300"/>
        <w:rPr>
          <w:color w:val="333333"/>
          <w:sz w:val="24"/>
          <w:szCs w:val="24"/>
          <w:shd w:fill="FF9900" w:val="clear"/>
        </w:rPr>
      </w:pPr>
      <w:r w:rsidR="00000000" w:rsidDel="00000000" w:rsidRPr="00000000">
        <w:rPr>
          <w:rtl w:val="0"/>
          <w:color w:val="333333"/>
          <w:sz w:val="24"/>
          <w:szCs w:val="24"/>
          <w:shd w:fill="FF9900" w:val="clear"/>
        </w:rPr>
        <w:t>Les lots son dévoilés chaque jour en début de journée. Les lots ne sont pas échangeables ni modifiables.e</w:t>
      </w:r>
      <w:r w:rsidR="00000000" w:rsidDel="00000000" w:rsidRPr="00000000">
        <w:rPr>
          <w:rtl w:val="0"/>
        </w:rPr>
      </w:r>
    </w:p>
    <w:p w:rsidR="00000000" w:rsidDel="00000000" w:rsidRDefault="00000000" w14:paraId="0000001B" w:rsidP="00000000" w:rsidRPr="00000000">
      <w:pPr>
        <w:shd w:fill="FFFFFF" w:val="clear"/>
        <w:spacing w:after="300"/>
        <w:rPr>
          <w:color w:val="333333"/>
          <w:sz w:val="24"/>
          <w:szCs w:val="24"/>
        </w:rPr>
      </w:pPr>
      <w:r w:rsidR="00000000" w:rsidDel="00000000" w:rsidRPr="00000000">
        <w:rPr>
          <w:rtl w:val="0"/>
          <w:color w:val="333333"/>
          <w:sz w:val="24"/>
          <w:szCs w:val="24"/>
        </w:rPr>
        <w:t>Le lot devra être récupéré directement au parc auprès de l’équipe de Toboggan et cie Limoges, 8 rue de Buxerolles 87100 Limoges. Le gagnant devra montrer le message reçu par l’organisateur (message Instagram ou Facebook)</w:t>
      </w:r>
    </w:p>
    <w:p w:rsidR="00000000" w:rsidDel="00000000" w:rsidRDefault="00000000" w14:paraId="0000001C" w:rsidP="00000000" w:rsidRPr="00000000">
      <w:pPr>
        <w:shd w:fill="FFFFFF" w:val="clear"/>
        <w:spacing w:after="300"/>
        <w:rPr>
          <w:b/>
          <w:color w:val="333333"/>
          <w:sz w:val="26"/>
          <w:szCs w:val="26"/>
        </w:rPr>
      </w:pPr>
      <w:r w:rsidR="00000000" w:rsidDel="00000000" w:rsidRPr="00000000">
        <w:rPr>
          <w:rtl w:val="0"/>
          <w:b/>
          <w:color w:val="333333"/>
          <w:sz w:val="26"/>
          <w:szCs w:val="26"/>
        </w:rPr>
        <w:t>Article 5 – Vérification de l’identité</w:t>
      </w:r>
    </w:p>
    <w:p w:rsidR="00000000" w:rsidDel="00000000" w:rsidRDefault="00000000" w14:paraId="0000001D" w:rsidP="00000000" w:rsidRPr="00000000">
      <w:pPr>
        <w:shd w:fill="FFFFFF" w:val="clear"/>
        <w:spacing w:after="300"/>
        <w:rPr>
          <w:color w:val="333333"/>
          <w:sz w:val="24"/>
          <w:szCs w:val="24"/>
        </w:rPr>
      </w:pPr>
      <w:r w:rsidR="00000000" w:rsidDel="00000000" w:rsidRPr="00000000">
        <w:rPr>
          <w:rtl w:val="0"/>
          <w:color w:val="333333"/>
          <w:sz w:val="24"/>
          <w:szCs w:val="24"/>
        </w:rPr>
        <w:t>Les participants autorisent toute vérification concernant leur identité. Toute indication d’identité frauduleuse, fausse, mensongère, incorrecte, inexacte entraîne l’élimination du participant.</w:t>
      </w:r>
    </w:p>
    <w:p w:rsidR="00000000" w:rsidDel="00000000" w:rsidRDefault="00000000" w14:paraId="0000001E" w:rsidP="00000000" w:rsidRPr="00000000">
      <w:pPr>
        <w:shd w:fill="FFFFFF" w:val="clear"/>
        <w:spacing w:after="300"/>
        <w:rPr>
          <w:color w:val="333333"/>
          <w:sz w:val="24"/>
          <w:szCs w:val="24"/>
        </w:rPr>
      </w:pPr>
      <w:r w:rsidR="00000000" w:rsidDel="00000000" w:rsidRPr="00000000">
        <w:rPr>
          <w:rtl w:val="0"/>
          <w:color w:val="333333"/>
          <w:sz w:val="24"/>
          <w:szCs w:val="24"/>
        </w:rPr>
        <w:t>L’organisateur ne pourra en aucun cas être tenu responsable en cas d’usurpation d’identité ou de tout autre acte de tromperie de l’un des participants sur son identité.</w:t>
      </w:r>
    </w:p>
    <w:p w:rsidR="00000000" w:rsidDel="00000000" w:rsidRDefault="00000000" w14:paraId="0000001F" w:rsidP="00000000" w:rsidRPr="00000000">
      <w:pPr>
        <w:keepNext w:val="0"/>
        <w:keepLines w:val="0"/>
        <w:shd w:fill="FFFFFF" w:val="clear"/>
        <w:pStyle w:val="Heading3"/>
        <w:spacing w:before="0"/>
        <w:rPr>
          <w:b/>
          <w:color w:val="333333"/>
          <w:sz w:val="26"/>
          <w:szCs w:val="26"/>
        </w:rPr>
      </w:pPr>
      <w:bookmarkStart w:colFirst="0" w:colLast="0" w:name="_b5y4dcjhx7e1" w:id="6"/>
      <w:bookmarkEnd w:id="6"/>
      <w:r w:rsidR="00000000" w:rsidDel="00000000" w:rsidRPr="00000000">
        <w:rPr>
          <w:rtl w:val="0"/>
          <w:b/>
          <w:color w:val="333333"/>
          <w:sz w:val="26"/>
          <w:szCs w:val="26"/>
        </w:rPr>
        <w:t>Article 6 – Traitement des données personnelles</w:t>
      </w:r>
    </w:p>
    <w:p w:rsidR="00000000" w:rsidDel="00000000" w:rsidRDefault="00000000" w14:paraId="00000020" w:rsidP="00000000" w:rsidRPr="00000000">
      <w:pPr>
        <w:shd w:fill="FFFFFF" w:val="clear"/>
        <w:spacing w:after="300"/>
        <w:rPr>
          <w:color w:val="333333"/>
          <w:sz w:val="24"/>
          <w:szCs w:val="24"/>
        </w:rPr>
      </w:pPr>
      <w:r w:rsidR="00000000" w:rsidDel="00000000" w:rsidRPr="00000000">
        <w:rPr>
          <w:rtl w:val="0"/>
          <w:color w:val="333333"/>
          <w:sz w:val="24"/>
          <w:szCs w:val="24"/>
        </w:rPr>
        <w:t>L’organisateur est responsable du traitement des données personnelles des participants, au sens du Règlement européen relatif à la protection des données personnelles (« RGPD ») n°2016/679.</w:t>
      </w:r>
    </w:p>
    <w:p w:rsidR="00000000" w:rsidDel="00000000" w:rsidRDefault="00000000" w14:paraId="00000021" w:rsidP="00000000" w:rsidRPr="00000000">
      <w:pPr>
        <w:shd w:fill="FFFFFF" w:val="clear"/>
        <w:spacing w:after="300"/>
        <w:rPr>
          <w:color w:val="333333"/>
          <w:sz w:val="24"/>
          <w:szCs w:val="24"/>
        </w:rPr>
      </w:pPr>
      <w:r w:rsidR="00000000" w:rsidDel="00000000" w:rsidRPr="00000000">
        <w:rPr>
          <w:rtl w:val="0"/>
          <w:color w:val="333333"/>
          <w:sz w:val="24"/>
          <w:szCs w:val="24"/>
        </w:rPr>
        <w:t>Pour la participation au jeu, l’organisateur a besoin de collecter et traiter : le pseudonyme ou les nom et prénom servant d’appellation au compte des participants sur le réseau social concerné (Instagram).</w:t>
      </w:r>
    </w:p>
    <w:p w:rsidR="00000000" w:rsidDel="00000000" w:rsidRDefault="00000000" w14:paraId="00000022" w:rsidP="00000000" w:rsidRPr="00000000">
      <w:pPr>
        <w:keepNext w:val="0"/>
        <w:keepLines w:val="0"/>
        <w:shd w:fill="FFFFFF" w:val="clear"/>
        <w:pStyle w:val="Heading3"/>
        <w:spacing w:before="0"/>
        <w:rPr>
          <w:b/>
          <w:color w:val="333333"/>
          <w:sz w:val="26"/>
          <w:szCs w:val="26"/>
        </w:rPr>
      </w:pPr>
      <w:bookmarkStart w:colFirst="0" w:colLast="0" w:name="_7kkz6nsd9hdo" w:id="7"/>
      <w:bookmarkEnd w:id="7"/>
      <w:r w:rsidR="00000000" w:rsidDel="00000000" w:rsidRPr="00000000">
        <w:rPr>
          <w:rtl w:val="0"/>
          <w:b/>
          <w:color w:val="333333"/>
          <w:sz w:val="26"/>
          <w:szCs w:val="26"/>
        </w:rPr>
        <w:t>Article 7 – Mise à disposition du règlement</w:t>
      </w:r>
    </w:p>
    <w:p w:rsidR="00000000" w:rsidDel="00000000" w:rsidRDefault="00000000" w14:paraId="00000023" w:rsidP="00000000" w:rsidRPr="00000000">
      <w:pPr>
        <w:shd w:fill="FFFFFF" w:val="clear"/>
        <w:spacing w:after="300"/>
      </w:pPr>
      <w:r w:rsidR="00000000" w:rsidDel="00000000" w:rsidRPr="00000000">
        <w:rPr>
          <w:rtl w:val="0"/>
          <w:color w:val="333333"/>
          <w:sz w:val="24"/>
          <w:szCs w:val="24"/>
        </w:rPr>
        <w:t>Le Règlement Général est disponible sur le site internet de Toboggan et cie.</w:t>
      </w: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color w:val="333333"/>
        <w:rFonts w:ascii="Arial" w:cs="Arial" w:eastAsia="Arial" w:hAnsi="Arial"/>
        <w:sz w:val="24"/>
        <w:szCs w:val="24"/>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